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7A08" w14:textId="628C5261" w:rsidR="00193C3C" w:rsidRDefault="00A064D8">
      <w:r>
        <w:t xml:space="preserve">HATAY İLİ ARSUZ İLÇESİ </w:t>
      </w:r>
      <w:r w:rsidR="002C029A">
        <w:t>ALAKOP</w:t>
      </w:r>
      <w:r w:rsidR="00AD1FD0">
        <w:t xml:space="preserve"> MAHALLESİ</w:t>
      </w:r>
      <w:r>
        <w:t xml:space="preserve"> </w:t>
      </w:r>
      <w:r w:rsidR="002C029A">
        <w:t>161 İLA 184, 186 İLA 195, 197, 198, 199 ADALAR İLE ÇETİLLİK MAHALLESİ 953 ADA 134 İLA 139, 143</w:t>
      </w:r>
      <w:r w:rsidR="00AD1FD0">
        <w:t xml:space="preserve"> </w:t>
      </w:r>
      <w:r>
        <w:t>NOLU PARSELLERDE 3194 SAYILI YASANIN 18. MADDE UYGULAMASI</w:t>
      </w:r>
    </w:p>
    <w:p w14:paraId="054B46C2" w14:textId="33E63800" w:rsidR="00BC5D90" w:rsidRDefault="00BC5D90"/>
    <w:p w14:paraId="21FF2255" w14:textId="239ED882" w:rsidR="00BC5D90" w:rsidRDefault="00BC5D90">
      <w:r>
        <w:rPr>
          <w:b/>
        </w:rPr>
        <w:t xml:space="preserve">Hatay İli Arsuz İlçesi </w:t>
      </w:r>
      <w:r w:rsidR="002C029A">
        <w:rPr>
          <w:b/>
        </w:rPr>
        <w:t>Alakop</w:t>
      </w:r>
      <w:r>
        <w:rPr>
          <w:b/>
        </w:rPr>
        <w:t xml:space="preserve"> </w:t>
      </w:r>
      <w:r w:rsidR="00AD1FD0">
        <w:rPr>
          <w:b/>
        </w:rPr>
        <w:t>Mahallesi</w:t>
      </w:r>
      <w:r>
        <w:rPr>
          <w:b/>
        </w:rPr>
        <w:t xml:space="preserve"> </w:t>
      </w:r>
      <w:r>
        <w:tab/>
      </w:r>
      <w:r w:rsidR="002C029A">
        <w:t xml:space="preserve">161 ila 184, 186 ila 195, 197,198, 199 Adalar ile </w:t>
      </w:r>
      <w:r w:rsidR="002C029A">
        <w:rPr>
          <w:b/>
        </w:rPr>
        <w:t>Çetillik Mahallesi</w:t>
      </w:r>
      <w:r w:rsidR="00AD1FD0">
        <w:t xml:space="preserve"> </w:t>
      </w:r>
      <w:r w:rsidR="002C029A">
        <w:t xml:space="preserve">953 Ada 134 ila 139, 143 parsel </w:t>
      </w:r>
      <w:r>
        <w:t>numaralı taşınmazların bulunduğu alanda 1</w:t>
      </w:r>
      <w:r w:rsidR="002C029A">
        <w:t>7</w:t>
      </w:r>
      <w:r>
        <w:t>.</w:t>
      </w:r>
      <w:r w:rsidR="002C029A">
        <w:t>12</w:t>
      </w:r>
      <w:r>
        <w:t xml:space="preserve">.2024 tarih ve </w:t>
      </w:r>
      <w:r w:rsidR="002C029A">
        <w:t>1087</w:t>
      </w:r>
      <w:r>
        <w:t xml:space="preserve"> sayılı karar ile </w:t>
      </w:r>
      <w:r w:rsidR="009A318F">
        <w:t>onaylanan</w:t>
      </w:r>
      <w:r>
        <w:t xml:space="preserve"> 3194 sayılı yasanın 18. Madde </w:t>
      </w:r>
      <w:r w:rsidR="002C029A">
        <w:t>U</w:t>
      </w:r>
      <w:r>
        <w:t>ygulaması</w:t>
      </w:r>
      <w:r w:rsidR="009A318F">
        <w:t>na yapıla itirazlar neticesinde Belediyemiz Encümeni 27.03.2025 tarih ve 366 sayı ile karara bağlanan 18. Madde Uygulamasıdır.</w:t>
      </w:r>
    </w:p>
    <w:sectPr w:rsidR="00BC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D8"/>
    <w:rsid w:val="00193C3C"/>
    <w:rsid w:val="002C029A"/>
    <w:rsid w:val="009A318F"/>
    <w:rsid w:val="00A064D8"/>
    <w:rsid w:val="00AD1FD0"/>
    <w:rsid w:val="00B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4316"/>
  <w15:chartTrackingRefBased/>
  <w15:docId w15:val="{858AA068-F6EC-474C-A846-BC83976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5</cp:revision>
  <dcterms:created xsi:type="dcterms:W3CDTF">2024-09-26T13:34:00Z</dcterms:created>
  <dcterms:modified xsi:type="dcterms:W3CDTF">2025-05-20T13:00:00Z</dcterms:modified>
</cp:coreProperties>
</file>